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BE069B" w:rsidRPr="00BE069B">
        <w:rPr>
          <w:rFonts w:ascii="Tahoma" w:hAnsi="Tahoma" w:cs="Tahoma"/>
          <w:b/>
          <w:bCs/>
          <w:sz w:val="20"/>
          <w:szCs w:val="20"/>
        </w:rPr>
        <w:t xml:space="preserve">            / </w:t>
      </w:r>
      <w:r w:rsidR="00677B55">
        <w:rPr>
          <w:rFonts w:ascii="Tahoma" w:hAnsi="Tahoma" w:cs="Tahoma"/>
          <w:b/>
          <w:bCs/>
          <w:sz w:val="20"/>
          <w:szCs w:val="20"/>
        </w:rPr>
        <w:t>1</w:t>
      </w:r>
      <w:r w:rsidR="006127EB">
        <w:rPr>
          <w:rFonts w:ascii="Tahoma" w:hAnsi="Tahoma" w:cs="Tahoma"/>
          <w:b/>
          <w:bCs/>
          <w:sz w:val="20"/>
          <w:szCs w:val="20"/>
        </w:rPr>
        <w:t>8</w:t>
      </w:r>
    </w:p>
    <w:p w:rsidR="00BE069B" w:rsidRPr="00BE069B" w:rsidRDefault="00BE069B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BE069B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zawarta w</w:t>
      </w:r>
      <w:r w:rsidR="0048338E" w:rsidRPr="00BE069B">
        <w:rPr>
          <w:rFonts w:ascii="Tahoma" w:hAnsi="Tahoma" w:cs="Tahoma"/>
          <w:sz w:val="20"/>
          <w:szCs w:val="20"/>
        </w:rPr>
        <w:t xml:space="preserve"> dniu </w:t>
      </w:r>
      <w:r w:rsidRPr="00BE069B">
        <w:rPr>
          <w:rFonts w:ascii="Tahoma" w:hAnsi="Tahoma" w:cs="Tahoma"/>
          <w:sz w:val="20"/>
          <w:szCs w:val="20"/>
        </w:rPr>
        <w:t>………</w:t>
      </w:r>
      <w:r w:rsidR="00E37D6B">
        <w:rPr>
          <w:rFonts w:ascii="Tahoma" w:hAnsi="Tahoma" w:cs="Tahoma"/>
          <w:sz w:val="20"/>
          <w:szCs w:val="20"/>
        </w:rPr>
        <w:t>201</w:t>
      </w:r>
      <w:r w:rsidR="006127EB">
        <w:rPr>
          <w:rFonts w:ascii="Tahoma" w:hAnsi="Tahoma" w:cs="Tahoma"/>
          <w:sz w:val="20"/>
          <w:szCs w:val="20"/>
        </w:rPr>
        <w:t>8</w:t>
      </w:r>
      <w:r w:rsidR="0048338E" w:rsidRPr="00BE069B">
        <w:rPr>
          <w:rFonts w:ascii="Tahoma" w:hAnsi="Tahoma" w:cs="Tahoma"/>
          <w:sz w:val="20"/>
          <w:szCs w:val="20"/>
        </w:rPr>
        <w:t xml:space="preserve"> r. pomiędzy </w:t>
      </w:r>
      <w:r w:rsidRPr="00BE069B">
        <w:rPr>
          <w:rFonts w:ascii="Tahoma" w:hAnsi="Tahoma" w:cs="Tahoma"/>
          <w:b/>
          <w:bCs/>
          <w:sz w:val="20"/>
          <w:szCs w:val="20"/>
        </w:rPr>
        <w:t>Powiatowym Szpitalem im. Władysława Biegańskiego w Iławie, ul. Gen. Wł. Andersa 3, 14-200 Iława, NIP 744-14-84-344, REGON 510879196</w:t>
      </w:r>
      <w:r w:rsidR="0048338E" w:rsidRPr="00BE069B">
        <w:rPr>
          <w:rFonts w:ascii="Tahoma" w:hAnsi="Tahoma" w:cs="Tahoma"/>
          <w:sz w:val="20"/>
          <w:szCs w:val="20"/>
        </w:rPr>
        <w:t xml:space="preserve"> reprezentowan</w:t>
      </w:r>
      <w:r w:rsidRPr="00BE069B">
        <w:rPr>
          <w:rFonts w:ascii="Tahoma" w:hAnsi="Tahoma" w:cs="Tahoma"/>
          <w:sz w:val="20"/>
          <w:szCs w:val="20"/>
        </w:rPr>
        <w:t xml:space="preserve">ym przez Iwonę </w:t>
      </w:r>
      <w:proofErr w:type="spellStart"/>
      <w:r w:rsidRPr="00BE069B">
        <w:rPr>
          <w:rFonts w:ascii="Tahoma" w:hAnsi="Tahoma" w:cs="Tahoma"/>
          <w:sz w:val="20"/>
          <w:szCs w:val="20"/>
        </w:rPr>
        <w:t>Orkiszewską</w:t>
      </w:r>
      <w:proofErr w:type="spellEnd"/>
      <w:r w:rsidRPr="00BE069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8338E" w:rsidRPr="00BE069B"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48338E" w:rsidRPr="00BE069B">
        <w:rPr>
          <w:rFonts w:ascii="Tahoma" w:hAnsi="Tahoma" w:cs="Tahoma"/>
          <w:sz w:val="20"/>
          <w:szCs w:val="20"/>
        </w:rPr>
        <w:t xml:space="preserve">Dyrektora </w:t>
      </w: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zwan</w:t>
      </w:r>
      <w:r w:rsidR="00BE069B" w:rsidRPr="00BE069B">
        <w:rPr>
          <w:rFonts w:ascii="Tahoma" w:hAnsi="Tahoma" w:cs="Tahoma"/>
          <w:sz w:val="20"/>
          <w:szCs w:val="20"/>
        </w:rPr>
        <w:t>ym</w:t>
      </w:r>
      <w:r w:rsidRPr="00BE069B">
        <w:rPr>
          <w:rFonts w:ascii="Tahoma" w:hAnsi="Tahoma" w:cs="Tahoma"/>
          <w:sz w:val="20"/>
          <w:szCs w:val="20"/>
        </w:rPr>
        <w:t xml:space="preserve"> </w:t>
      </w:r>
      <w:r w:rsidR="00BE069B" w:rsidRPr="00BE069B">
        <w:rPr>
          <w:rFonts w:ascii="Tahoma" w:hAnsi="Tahoma" w:cs="Tahoma"/>
          <w:sz w:val="20"/>
          <w:szCs w:val="20"/>
        </w:rPr>
        <w:t>dalej</w:t>
      </w:r>
      <w:r w:rsidRPr="00BE069B">
        <w:rPr>
          <w:rFonts w:ascii="Tahoma" w:hAnsi="Tahoma" w:cs="Tahoma"/>
          <w:sz w:val="20"/>
          <w:szCs w:val="20"/>
        </w:rPr>
        <w:t xml:space="preserve"> </w:t>
      </w:r>
      <w:r w:rsidRPr="00BE069B">
        <w:rPr>
          <w:rFonts w:ascii="Tahoma" w:hAnsi="Tahoma" w:cs="Tahoma"/>
          <w:b/>
          <w:bCs/>
          <w:sz w:val="20"/>
          <w:szCs w:val="20"/>
        </w:rPr>
        <w:t>Zamawiającym,</w:t>
      </w:r>
    </w:p>
    <w:p w:rsidR="00BE069B" w:rsidRPr="00BE069B" w:rsidRDefault="00BE069B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a ….....................................................................</w:t>
      </w: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…...........................................................................</w:t>
      </w:r>
    </w:p>
    <w:p w:rsidR="0048338E" w:rsidRDefault="0048338E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zwan</w:t>
      </w:r>
      <w:r w:rsidR="00BE069B" w:rsidRPr="00BE069B">
        <w:rPr>
          <w:rFonts w:ascii="Tahoma" w:hAnsi="Tahoma" w:cs="Tahoma"/>
          <w:sz w:val="20"/>
          <w:szCs w:val="20"/>
        </w:rPr>
        <w:t>ym</w:t>
      </w:r>
      <w:r w:rsidRPr="00BE069B">
        <w:rPr>
          <w:rFonts w:ascii="Tahoma" w:hAnsi="Tahoma" w:cs="Tahoma"/>
          <w:sz w:val="20"/>
          <w:szCs w:val="20"/>
        </w:rPr>
        <w:t xml:space="preserve"> dalej </w:t>
      </w:r>
      <w:r w:rsidRPr="00BE069B">
        <w:rPr>
          <w:rFonts w:ascii="Tahoma" w:hAnsi="Tahoma" w:cs="Tahoma"/>
          <w:b/>
          <w:bCs/>
          <w:sz w:val="20"/>
          <w:szCs w:val="20"/>
        </w:rPr>
        <w:t>Wykonawcą,</w:t>
      </w:r>
    </w:p>
    <w:p w:rsidR="00846212" w:rsidRPr="00BE069B" w:rsidRDefault="00846212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§ 1</w:t>
      </w: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A1068" w:rsidRPr="004B2677" w:rsidRDefault="0048338E" w:rsidP="00BE069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2677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BE069B" w:rsidRPr="004B2677" w:rsidRDefault="0077346E" w:rsidP="00773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ahoma" w:eastAsia="Tahoma" w:hAnsi="Tahoma" w:cs="Tahoma"/>
          <w:bCs/>
          <w:sz w:val="20"/>
          <w:szCs w:val="20"/>
        </w:rPr>
      </w:pPr>
      <w:r w:rsidRPr="004B2677">
        <w:rPr>
          <w:rFonts w:ascii="Tahoma" w:eastAsia="Tahoma" w:hAnsi="Tahoma" w:cs="Tahoma"/>
          <w:bCs/>
          <w:sz w:val="20"/>
          <w:szCs w:val="20"/>
        </w:rPr>
        <w:t xml:space="preserve">Przedmiotem zamówienia jest </w:t>
      </w:r>
      <w:r w:rsidRPr="004B2677">
        <w:rPr>
          <w:rFonts w:ascii="Arial" w:hAnsi="Arial" w:cs="Arial"/>
          <w:sz w:val="20"/>
          <w:szCs w:val="20"/>
          <w:lang w:eastAsia="ar-SA"/>
        </w:rPr>
        <w:t xml:space="preserve">dostawa, instalacja, konfiguracja oraz uruchomienie </w:t>
      </w:r>
      <w:r w:rsidR="004B2677" w:rsidRPr="004B2677">
        <w:rPr>
          <w:rFonts w:ascii="Arial" w:hAnsi="Arial" w:cs="Arial"/>
          <w:sz w:val="20"/>
          <w:szCs w:val="20"/>
          <w:lang w:eastAsia="ar-SA"/>
        </w:rPr>
        <w:t xml:space="preserve">monitora pomiaru zwiotczenia mięśni </w:t>
      </w:r>
      <w:r w:rsidRPr="004B2677">
        <w:rPr>
          <w:rFonts w:ascii="Arial" w:hAnsi="Arial" w:cs="Arial"/>
          <w:sz w:val="20"/>
          <w:szCs w:val="20"/>
          <w:lang w:eastAsia="ar-SA"/>
        </w:rPr>
        <w:t xml:space="preserve">w ramach </w:t>
      </w:r>
      <w:r w:rsidRPr="004B2677">
        <w:rPr>
          <w:rFonts w:ascii="Arial" w:hAnsi="Arial"/>
          <w:sz w:val="20"/>
          <w:szCs w:val="20"/>
          <w:lang w:eastAsia="ar-SA"/>
        </w:rPr>
        <w:t>realizacji projektu pn. „</w:t>
      </w:r>
      <w:r w:rsidR="004B2677" w:rsidRPr="004B2677">
        <w:rPr>
          <w:rFonts w:ascii="Arial" w:hAnsi="Arial"/>
          <w:sz w:val="20"/>
          <w:szCs w:val="20"/>
          <w:lang w:eastAsia="ar-SA"/>
        </w:rPr>
        <w:t>Zakup sprzętu medycznego dla Powiatowego Szpitala w Iławie w celu poprawy jakości i dostępności do specjalistycznych usług medycznych</w:t>
      </w:r>
      <w:r w:rsidRPr="004B2677">
        <w:rPr>
          <w:rFonts w:ascii="Arial" w:hAnsi="Arial"/>
          <w:sz w:val="20"/>
          <w:szCs w:val="20"/>
          <w:lang w:eastAsia="ar-SA"/>
        </w:rPr>
        <w:t>”</w:t>
      </w:r>
      <w:r w:rsidR="004B2677" w:rsidRPr="004B267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B2677">
        <w:rPr>
          <w:rFonts w:ascii="Tahoma" w:eastAsia="Tahoma" w:hAnsi="Tahoma" w:cs="Tahoma"/>
          <w:bCs/>
          <w:sz w:val="20"/>
          <w:szCs w:val="20"/>
        </w:rPr>
        <w:t xml:space="preserve">realizowanego w ramach </w:t>
      </w:r>
      <w:proofErr w:type="spellStart"/>
      <w:r w:rsidR="004B2677" w:rsidRPr="004B2677">
        <w:rPr>
          <w:rFonts w:ascii="Tahoma" w:eastAsia="Tahoma" w:hAnsi="Tahoma" w:cs="Tahoma"/>
          <w:bCs/>
          <w:sz w:val="20"/>
          <w:szCs w:val="20"/>
        </w:rPr>
        <w:t>poddziałania</w:t>
      </w:r>
      <w:proofErr w:type="spellEnd"/>
      <w:r w:rsidR="004B2677" w:rsidRPr="004B2677">
        <w:rPr>
          <w:rFonts w:ascii="Tahoma" w:eastAsia="Tahoma" w:hAnsi="Tahoma" w:cs="Tahoma"/>
          <w:bCs/>
          <w:sz w:val="20"/>
          <w:szCs w:val="20"/>
        </w:rPr>
        <w:t xml:space="preserve"> 9.1.1. Rozwój specjalistycznych usług medycznych, działanie 9.1 Infrastruktura ochrony zdrowia, oś priorytetowa IX</w:t>
      </w:r>
      <w:r w:rsidRPr="004B2677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4B2677" w:rsidRPr="004B2677">
        <w:rPr>
          <w:rFonts w:ascii="Tahoma" w:eastAsia="Tahoma" w:hAnsi="Tahoma" w:cs="Tahoma"/>
          <w:bCs/>
          <w:sz w:val="20"/>
          <w:szCs w:val="20"/>
        </w:rPr>
        <w:t>Dostęp do wysokiej jakości usług publicznych Regionalnego Programu Operacyjnego Województwa Warmińsko-Mazurskiego na lata 2014-2020.</w:t>
      </w:r>
    </w:p>
    <w:p w:rsidR="0048338E" w:rsidRPr="004B2677" w:rsidRDefault="0048338E" w:rsidP="00773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ahoma" w:eastAsia="Tahoma" w:hAnsi="Tahoma" w:cs="Tahoma"/>
          <w:bCs/>
          <w:sz w:val="20"/>
          <w:szCs w:val="20"/>
        </w:rPr>
      </w:pPr>
      <w:r w:rsidRPr="004B2677">
        <w:rPr>
          <w:rFonts w:ascii="Tahoma" w:hAnsi="Tahoma" w:cs="Tahoma"/>
          <w:sz w:val="20"/>
          <w:szCs w:val="20"/>
        </w:rPr>
        <w:t>Zakres zamówienia obejmuje</w:t>
      </w:r>
      <w:r w:rsidRPr="004B2677">
        <w:rPr>
          <w:rFonts w:ascii="Tahoma" w:eastAsia="Tahoma" w:hAnsi="Tahoma" w:cs="Tahoma"/>
          <w:bCs/>
          <w:sz w:val="20"/>
          <w:szCs w:val="20"/>
        </w:rPr>
        <w:t>:</w:t>
      </w:r>
    </w:p>
    <w:p w:rsidR="0077346E" w:rsidRPr="004B2677" w:rsidRDefault="0077346E" w:rsidP="0077346E">
      <w:pPr>
        <w:numPr>
          <w:ilvl w:val="0"/>
          <w:numId w:val="12"/>
        </w:numPr>
        <w:autoSpaceDE w:val="0"/>
        <w:autoSpaceDN w:val="0"/>
        <w:adjustRightInd w:val="0"/>
        <w:spacing w:after="0"/>
        <w:ind w:hanging="357"/>
        <w:jc w:val="both"/>
        <w:rPr>
          <w:rFonts w:ascii="Tahoma" w:eastAsia="Tahoma" w:hAnsi="Tahoma" w:cs="Tahoma"/>
          <w:bCs/>
          <w:sz w:val="20"/>
          <w:szCs w:val="20"/>
        </w:rPr>
      </w:pPr>
      <w:r w:rsidRPr="004B2677">
        <w:rPr>
          <w:rFonts w:ascii="Tahoma" w:eastAsia="Tahoma" w:hAnsi="Tahoma" w:cs="Tahoma"/>
          <w:bCs/>
          <w:sz w:val="20"/>
          <w:szCs w:val="20"/>
        </w:rPr>
        <w:t xml:space="preserve">Dostawa </w:t>
      </w:r>
      <w:r w:rsidR="004B2677" w:rsidRPr="004B2677">
        <w:rPr>
          <w:rFonts w:ascii="Tahoma" w:eastAsia="Tahoma" w:hAnsi="Tahoma" w:cs="Tahoma"/>
          <w:bCs/>
          <w:sz w:val="20"/>
          <w:szCs w:val="20"/>
        </w:rPr>
        <w:t>monitora pomiaru zwiotczenia mięśni.</w:t>
      </w:r>
    </w:p>
    <w:p w:rsidR="0077346E" w:rsidRPr="004B2677" w:rsidRDefault="0077346E" w:rsidP="0077346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4B2677">
        <w:rPr>
          <w:rFonts w:ascii="Tahoma" w:eastAsia="Tahoma" w:hAnsi="Tahoma" w:cs="Tahoma"/>
          <w:bCs/>
          <w:sz w:val="20"/>
          <w:szCs w:val="20"/>
        </w:rPr>
        <w:t xml:space="preserve">Instalacja, konfiguracja i uruchomienie </w:t>
      </w:r>
      <w:r w:rsidR="004B2677" w:rsidRPr="004B2677">
        <w:rPr>
          <w:rFonts w:ascii="Tahoma" w:eastAsia="Tahoma" w:hAnsi="Tahoma" w:cs="Tahoma"/>
          <w:bCs/>
          <w:sz w:val="20"/>
          <w:szCs w:val="20"/>
        </w:rPr>
        <w:t xml:space="preserve">monitora pomiaru zwiotczenia mięśni </w:t>
      </w:r>
      <w:r w:rsidRPr="004B2677">
        <w:rPr>
          <w:rFonts w:ascii="Tahoma" w:eastAsia="Tahoma" w:hAnsi="Tahoma" w:cs="Tahoma"/>
          <w:bCs/>
          <w:sz w:val="20"/>
          <w:szCs w:val="20"/>
        </w:rPr>
        <w:t xml:space="preserve">w miejscu realizacji projektu, wskazanym przez Zamawiającego. </w:t>
      </w:r>
    </w:p>
    <w:p w:rsidR="0077346E" w:rsidRDefault="00D975C9" w:rsidP="0077346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24 miesiące </w:t>
      </w:r>
      <w:r w:rsidR="0077346E" w:rsidRPr="004B2677">
        <w:rPr>
          <w:rFonts w:ascii="Tahoma" w:eastAsia="Tahoma" w:hAnsi="Tahoma" w:cs="Tahoma"/>
          <w:bCs/>
          <w:sz w:val="20"/>
          <w:szCs w:val="20"/>
        </w:rPr>
        <w:t>gwarancji na wszystkie elementy systemu.</w:t>
      </w:r>
    </w:p>
    <w:p w:rsidR="003F63D3" w:rsidRPr="004B2677" w:rsidRDefault="003F63D3" w:rsidP="0077346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Dokonywanie w okresie gwarancji obowiązkowych przeglądów technicznych.</w:t>
      </w:r>
    </w:p>
    <w:p w:rsidR="0048338E" w:rsidRPr="00BE069B" w:rsidRDefault="0048338E" w:rsidP="00846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 xml:space="preserve">Zakres rzeczowy określa </w:t>
      </w:r>
      <w:r w:rsidR="00BE069B">
        <w:rPr>
          <w:rFonts w:ascii="Tahoma" w:hAnsi="Tahoma" w:cs="Tahoma"/>
          <w:sz w:val="20"/>
          <w:szCs w:val="20"/>
        </w:rPr>
        <w:t>zapytanie ofertowe.</w:t>
      </w:r>
    </w:p>
    <w:p w:rsidR="00BE069B" w:rsidRPr="00BE069B" w:rsidRDefault="00BE069B" w:rsidP="00BE069B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E069B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2</w:t>
      </w:r>
    </w:p>
    <w:p w:rsidR="00846212" w:rsidRDefault="0048338E" w:rsidP="0084621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Okres realizacji umowy</w:t>
      </w:r>
    </w:p>
    <w:p w:rsidR="00E37D6B" w:rsidRDefault="00E37D6B" w:rsidP="0084621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E069B" w:rsidRDefault="0048338E" w:rsidP="0084621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 xml:space="preserve">Ustala się termin realizacji przedmiotu umowy od daty zawarcia umowy </w:t>
      </w:r>
      <w:r w:rsidRPr="00064623">
        <w:rPr>
          <w:rFonts w:ascii="Tahoma" w:hAnsi="Tahoma" w:cs="Tahoma"/>
          <w:b/>
          <w:bCs/>
          <w:sz w:val="20"/>
          <w:szCs w:val="20"/>
        </w:rPr>
        <w:t>do dnia</w:t>
      </w:r>
      <w:r w:rsidR="00BE069B" w:rsidRPr="000646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64623" w:rsidRPr="00064623">
        <w:rPr>
          <w:rFonts w:ascii="Tahoma" w:hAnsi="Tahoma" w:cs="Tahoma"/>
          <w:b/>
          <w:bCs/>
          <w:sz w:val="20"/>
          <w:szCs w:val="20"/>
        </w:rPr>
        <w:t>7</w:t>
      </w:r>
      <w:r w:rsidR="00E37D6B" w:rsidRPr="000646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64623" w:rsidRPr="00064623">
        <w:rPr>
          <w:rFonts w:ascii="Tahoma" w:hAnsi="Tahoma" w:cs="Tahoma"/>
          <w:b/>
          <w:bCs/>
          <w:sz w:val="20"/>
          <w:szCs w:val="20"/>
        </w:rPr>
        <w:t>września</w:t>
      </w:r>
      <w:r w:rsidR="00E37D6B" w:rsidRPr="00064623"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064623" w:rsidRPr="00064623">
        <w:rPr>
          <w:rFonts w:ascii="Tahoma" w:hAnsi="Tahoma" w:cs="Tahoma"/>
          <w:b/>
          <w:bCs/>
          <w:sz w:val="20"/>
          <w:szCs w:val="20"/>
        </w:rPr>
        <w:t xml:space="preserve">8 </w:t>
      </w:r>
      <w:r w:rsidRPr="00064623">
        <w:rPr>
          <w:rFonts w:ascii="Tahoma" w:hAnsi="Tahoma" w:cs="Tahoma"/>
          <w:b/>
          <w:bCs/>
          <w:sz w:val="20"/>
          <w:szCs w:val="20"/>
        </w:rPr>
        <w:t>r.</w:t>
      </w:r>
    </w:p>
    <w:p w:rsidR="0048338E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3</w:t>
      </w:r>
    </w:p>
    <w:p w:rsidR="0048338E" w:rsidRDefault="0048338E" w:rsidP="008462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Odbiór prac</w:t>
      </w:r>
    </w:p>
    <w:p w:rsidR="00E37D6B" w:rsidRDefault="00E37D6B" w:rsidP="008462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Potwierdzeniem wykonanych prac będzie podpisany przez obie strony protokół wykonania</w:t>
      </w:r>
      <w:r w:rsidR="00BE069B">
        <w:rPr>
          <w:rFonts w:ascii="Tahoma" w:hAnsi="Tahoma" w:cs="Tahoma"/>
          <w:sz w:val="20"/>
          <w:szCs w:val="20"/>
        </w:rPr>
        <w:t xml:space="preserve"> </w:t>
      </w:r>
      <w:r w:rsidRPr="00BE069B">
        <w:rPr>
          <w:rFonts w:ascii="Tahoma" w:hAnsi="Tahoma" w:cs="Tahoma"/>
          <w:sz w:val="20"/>
          <w:szCs w:val="20"/>
        </w:rPr>
        <w:t>prac.</w:t>
      </w:r>
    </w:p>
    <w:p w:rsidR="00BE069B" w:rsidRDefault="00BE069B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37D6B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4</w:t>
      </w:r>
    </w:p>
    <w:p w:rsidR="0048338E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Wynagrodzenie</w:t>
      </w:r>
    </w:p>
    <w:p w:rsidR="00BE069B" w:rsidRPr="00BE069B" w:rsidRDefault="00BE069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Default="0048338E" w:rsidP="008462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4C16">
        <w:rPr>
          <w:rFonts w:ascii="Tahoma" w:hAnsi="Tahoma" w:cs="Tahoma"/>
          <w:sz w:val="20"/>
          <w:szCs w:val="20"/>
        </w:rPr>
        <w:t>Za wykonanie przedmiotu zamówienia Wykonawca otrzyma wynagrodzenie w kwocie brutto</w:t>
      </w:r>
      <w:r w:rsidR="00BE069B" w:rsidRPr="00BD4C16">
        <w:rPr>
          <w:rFonts w:ascii="Tahoma" w:hAnsi="Tahoma" w:cs="Tahoma"/>
          <w:sz w:val="20"/>
          <w:szCs w:val="20"/>
        </w:rPr>
        <w:t xml:space="preserve"> </w:t>
      </w:r>
      <w:r w:rsidRPr="00BD4C16">
        <w:rPr>
          <w:rFonts w:ascii="Tahoma" w:hAnsi="Tahoma" w:cs="Tahoma"/>
          <w:bCs/>
          <w:sz w:val="20"/>
          <w:szCs w:val="20"/>
        </w:rPr>
        <w:t>…............... zł</w:t>
      </w:r>
      <w:r w:rsidR="00BD4C16" w:rsidRPr="00BD4C16">
        <w:rPr>
          <w:rFonts w:ascii="Tahoma" w:hAnsi="Tahoma" w:cs="Tahoma"/>
          <w:bCs/>
          <w:sz w:val="20"/>
          <w:szCs w:val="20"/>
        </w:rPr>
        <w:t>, w tym VAT …………</w:t>
      </w:r>
      <w:r w:rsidR="00846212">
        <w:rPr>
          <w:rFonts w:ascii="Tahoma" w:hAnsi="Tahoma" w:cs="Tahoma"/>
          <w:bCs/>
          <w:sz w:val="20"/>
          <w:szCs w:val="20"/>
        </w:rPr>
        <w:t xml:space="preserve">   </w:t>
      </w:r>
      <w:r w:rsidRPr="00BD4C16">
        <w:rPr>
          <w:rFonts w:ascii="Tahoma" w:hAnsi="Tahoma" w:cs="Tahoma"/>
          <w:bCs/>
          <w:sz w:val="20"/>
          <w:szCs w:val="20"/>
        </w:rPr>
        <w:t xml:space="preserve"> </w:t>
      </w:r>
      <w:r w:rsidRPr="00BD4C16">
        <w:rPr>
          <w:rFonts w:ascii="Tahoma" w:hAnsi="Tahoma" w:cs="Tahoma"/>
          <w:sz w:val="20"/>
          <w:szCs w:val="20"/>
        </w:rPr>
        <w:t>(słownie: …......................................złotych 00/100).</w:t>
      </w:r>
    </w:p>
    <w:p w:rsidR="00BD4C16" w:rsidRDefault="0048338E" w:rsidP="008462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Wynagrodzenie Wykonawcy obejmuje całość kosztów związanych z realizacją zadania</w:t>
      </w:r>
      <w:r w:rsidR="00BD4C16" w:rsidRP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niezbędnych do jego wykonania z uwzględnieniem wszystkich opłat i podatków</w:t>
      </w:r>
      <w:r w:rsidR="00BD4C16" w:rsidRPr="00846212">
        <w:rPr>
          <w:rFonts w:ascii="Tahoma" w:hAnsi="Tahoma" w:cs="Tahoma"/>
          <w:sz w:val="20"/>
          <w:szCs w:val="20"/>
        </w:rPr>
        <w:t>.</w:t>
      </w:r>
    </w:p>
    <w:p w:rsidR="0048338E" w:rsidRDefault="0048338E" w:rsidP="008462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Rozliczenie za wykonane prace nastąpi po zakończeniu i odbiorze całości prac.</w:t>
      </w:r>
    </w:p>
    <w:p w:rsidR="0048338E" w:rsidRPr="00846212" w:rsidRDefault="0048338E" w:rsidP="008462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Płatność wynagrodzenia, za wykonanie przedmiotu zamówienia, nastąpi jednorazowo</w:t>
      </w:r>
      <w:r w:rsidR="00BD4C16" w:rsidRP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przelewem na wskazane konto Wykonawcy w terminie 21 dni od daty doręczenia</w:t>
      </w:r>
      <w:r w:rsidR="00BD4C16" w:rsidRP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poprawnie wystawionej faktury na</w:t>
      </w:r>
      <w:r w:rsidR="00BD4C16" w:rsidRP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podstawie protokołu odbioru wykonanych prac.</w:t>
      </w:r>
    </w:p>
    <w:p w:rsidR="00BD4C16" w:rsidRDefault="00BD4C16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4623" w:rsidRDefault="00064623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4623" w:rsidRDefault="00064623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</w:t>
      </w:r>
    </w:p>
    <w:p w:rsidR="00BD4C16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Gwarancja</w:t>
      </w:r>
    </w:p>
    <w:p w:rsidR="00E37D6B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Default="0048338E" w:rsidP="00BE19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Na wykonany przedmiot umowy Wykona</w:t>
      </w:r>
      <w:r w:rsidR="00846212">
        <w:rPr>
          <w:rFonts w:ascii="Tahoma" w:hAnsi="Tahoma" w:cs="Tahoma"/>
          <w:sz w:val="20"/>
          <w:szCs w:val="20"/>
        </w:rPr>
        <w:t>wca udziela gwarancji na okres 2</w:t>
      </w:r>
      <w:r w:rsidRPr="00846212">
        <w:rPr>
          <w:rFonts w:ascii="Tahoma" w:hAnsi="Tahoma" w:cs="Tahoma"/>
          <w:sz w:val="20"/>
          <w:szCs w:val="20"/>
        </w:rPr>
        <w:t xml:space="preserve"> lat licząc od dnia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podpisania protokołu odbioru końcowego prac.</w:t>
      </w:r>
    </w:p>
    <w:p w:rsidR="00846212" w:rsidRDefault="0048338E" w:rsidP="00BE19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ramach gwarancji Wykonawca będzie zobowiązany do bezpłatnego usunięcia wszelkich wad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 xml:space="preserve">w przedmiocie umowy, które ujawnią się w okresie gwarancji i które wynikną </w:t>
      </w:r>
      <w:r w:rsidR="00846212">
        <w:rPr>
          <w:rFonts w:ascii="Tahoma" w:hAnsi="Tahoma" w:cs="Tahoma"/>
          <w:sz w:val="20"/>
          <w:szCs w:val="20"/>
        </w:rPr>
        <w:br/>
      </w:r>
      <w:r w:rsidRPr="00846212">
        <w:rPr>
          <w:rFonts w:ascii="Tahoma" w:hAnsi="Tahoma" w:cs="Tahoma"/>
          <w:sz w:val="20"/>
          <w:szCs w:val="20"/>
        </w:rPr>
        <w:t>z nieprawidłowego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wykonania jakiekolwiek elementu przedmiotu umowy lub jakiegokolwiek działania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lub zaniedbania Wykonawcy.</w:t>
      </w:r>
    </w:p>
    <w:p w:rsidR="00846212" w:rsidRDefault="0048338E" w:rsidP="00BE19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Zamawiający może dochodzić roszczeń z tytułu gwarancji także po terminie określonym w ust. 1,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jeżeli zgłosił wadę w przedmiocie umowy przed upływem tego terminu.</w:t>
      </w:r>
    </w:p>
    <w:p w:rsidR="00846212" w:rsidRPr="00846212" w:rsidRDefault="0048338E" w:rsidP="00BE19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przypadku stwierdzenia przez Zamawiającego w okresie gwarancji wad, Wykonawca będzie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zobowiązany do ich usunięcia w terminie wyznaczonym przez Zamawiającego, nie dłuższym niż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14 dni.</w:t>
      </w:r>
    </w:p>
    <w:p w:rsidR="00846212" w:rsidRDefault="00846212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6</w:t>
      </w:r>
    </w:p>
    <w:p w:rsidR="00846212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Kary umowne</w:t>
      </w:r>
    </w:p>
    <w:p w:rsidR="00E37D6B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Default="0048338E" w:rsidP="00BE1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38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przypadku odstąpienia od umowy przez Wykonawcę z przyczyn leżących po stronie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Zamawiającego, Zamawiający zapłaci karę umowną w wysokości 10% kwoty określonej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 xml:space="preserve">w § </w:t>
      </w:r>
      <w:r w:rsidR="00846212" w:rsidRPr="00846212">
        <w:rPr>
          <w:rFonts w:ascii="Tahoma" w:hAnsi="Tahoma" w:cs="Tahoma"/>
          <w:sz w:val="20"/>
          <w:szCs w:val="20"/>
        </w:rPr>
        <w:t>5 ust 1</w:t>
      </w:r>
      <w:r w:rsidRPr="00846212">
        <w:rPr>
          <w:rFonts w:ascii="Tahoma" w:hAnsi="Tahoma" w:cs="Tahoma"/>
          <w:sz w:val="20"/>
          <w:szCs w:val="20"/>
        </w:rPr>
        <w:t>.</w:t>
      </w:r>
    </w:p>
    <w:p w:rsidR="0048338E" w:rsidRDefault="0048338E" w:rsidP="00BE1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38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przypadku odstąpienia od umowy przez Zamawiającego z przyczyn leżących po stronie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 xml:space="preserve">Wykonawcy, Wykonawca zapłaci karę umowną 10% kwoty określonej w </w:t>
      </w:r>
      <w:r w:rsidR="00846212">
        <w:rPr>
          <w:rFonts w:ascii="Tahoma" w:hAnsi="Tahoma" w:cs="Tahoma"/>
          <w:sz w:val="20"/>
          <w:szCs w:val="20"/>
        </w:rPr>
        <w:t>5</w:t>
      </w:r>
      <w:r w:rsidRPr="00846212">
        <w:rPr>
          <w:rFonts w:ascii="Tahoma" w:hAnsi="Tahoma" w:cs="Tahoma"/>
          <w:sz w:val="20"/>
          <w:szCs w:val="20"/>
        </w:rPr>
        <w:t xml:space="preserve"> ust </w:t>
      </w:r>
      <w:r w:rsidR="00846212">
        <w:rPr>
          <w:rFonts w:ascii="Tahoma" w:hAnsi="Tahoma" w:cs="Tahoma"/>
          <w:sz w:val="20"/>
          <w:szCs w:val="20"/>
        </w:rPr>
        <w:t>1</w:t>
      </w:r>
      <w:r w:rsidRPr="00846212">
        <w:rPr>
          <w:rFonts w:ascii="Tahoma" w:hAnsi="Tahoma" w:cs="Tahoma"/>
          <w:sz w:val="20"/>
          <w:szCs w:val="20"/>
        </w:rPr>
        <w:t>.</w:t>
      </w:r>
    </w:p>
    <w:p w:rsidR="0048338E" w:rsidRDefault="0048338E" w:rsidP="00BE1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38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przypadku niedotrzymania przez Wykonawcę terminu wykonania prac określonego</w:t>
      </w:r>
      <w:r w:rsidR="00846212">
        <w:rPr>
          <w:rFonts w:ascii="Tahoma" w:hAnsi="Tahoma" w:cs="Tahoma"/>
          <w:sz w:val="20"/>
          <w:szCs w:val="20"/>
        </w:rPr>
        <w:t xml:space="preserve"> w § 3</w:t>
      </w:r>
      <w:r w:rsidRPr="00846212">
        <w:rPr>
          <w:rFonts w:ascii="Tahoma" w:hAnsi="Tahoma" w:cs="Tahoma"/>
          <w:sz w:val="20"/>
          <w:szCs w:val="20"/>
        </w:rPr>
        <w:t xml:space="preserve">, Wykonawca zapłaci karę w wysokości </w:t>
      </w:r>
      <w:r w:rsidR="00846212">
        <w:rPr>
          <w:rFonts w:ascii="Tahoma" w:hAnsi="Tahoma" w:cs="Tahoma"/>
          <w:sz w:val="20"/>
          <w:szCs w:val="20"/>
        </w:rPr>
        <w:t>50</w:t>
      </w:r>
      <w:r w:rsidRPr="00846212">
        <w:rPr>
          <w:rFonts w:ascii="Tahoma" w:hAnsi="Tahoma" w:cs="Tahoma"/>
          <w:sz w:val="20"/>
          <w:szCs w:val="20"/>
        </w:rPr>
        <w:t>zł za każdy dzień opóźnienia.</w:t>
      </w:r>
    </w:p>
    <w:p w:rsidR="0048338E" w:rsidRPr="00846212" w:rsidRDefault="0048338E" w:rsidP="00BE1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38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Strony zastrzegają sobie prawo dochodzenia odszkodowania na zasadach ogólnych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przekraczającego kary umowne do wysokości poniesionej szkody.</w:t>
      </w:r>
    </w:p>
    <w:p w:rsidR="00846212" w:rsidRDefault="00846212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D4C16" w:rsidRPr="00BD4C16" w:rsidRDefault="00E37D6B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</w:t>
      </w:r>
    </w:p>
    <w:p w:rsidR="00846212" w:rsidRDefault="00BD4C16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Postanowienia </w:t>
      </w:r>
      <w:r w:rsidR="0048338E" w:rsidRPr="00BE069B">
        <w:rPr>
          <w:rFonts w:ascii="Tahoma" w:hAnsi="Tahoma" w:cs="Tahoma"/>
          <w:b/>
          <w:bCs/>
          <w:sz w:val="20"/>
          <w:szCs w:val="20"/>
        </w:rPr>
        <w:t>Końcowe</w:t>
      </w:r>
    </w:p>
    <w:p w:rsidR="00E37D6B" w:rsidRPr="00BE069B" w:rsidRDefault="00E37D6B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46212" w:rsidRDefault="0048338E" w:rsidP="00BE19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Wszelkie zmiany postanowień zawartej umowy mogą nastąpić wyłącznie za zgodą obu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stron wyrażoną w formie pisemnego aneksu pod rygorem nieważności</w:t>
      </w:r>
      <w:r w:rsidR="00846212">
        <w:rPr>
          <w:rFonts w:ascii="Tahoma" w:hAnsi="Tahoma" w:cs="Tahoma"/>
          <w:sz w:val="20"/>
          <w:szCs w:val="20"/>
        </w:rPr>
        <w:t>.</w:t>
      </w:r>
    </w:p>
    <w:p w:rsidR="0048338E" w:rsidRDefault="0048338E" w:rsidP="00BE19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sprawach nieuregulowanych niniejszą umową będą miały zastosowanie przepisy Kodeksu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Cywilnego, a także Ustawy Prawo Zamówień Publicznych i innych obowiązujących w tym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zakresie przepisów prawa.</w:t>
      </w:r>
    </w:p>
    <w:p w:rsidR="0048338E" w:rsidRDefault="0048338E" w:rsidP="00BE19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Wszelkie spory wynikłe w toku realizacji niniejszej umowy rozstrzygane będą przez właściwy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sąd powszechny</w:t>
      </w:r>
      <w:r w:rsidR="00846212">
        <w:rPr>
          <w:rFonts w:ascii="Tahoma" w:hAnsi="Tahoma" w:cs="Tahoma"/>
          <w:sz w:val="20"/>
          <w:szCs w:val="20"/>
        </w:rPr>
        <w:t>.</w:t>
      </w:r>
    </w:p>
    <w:p w:rsidR="0048338E" w:rsidRPr="00846212" w:rsidRDefault="0048338E" w:rsidP="00BE19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 xml:space="preserve">Umowę spisano w </w:t>
      </w:r>
      <w:r w:rsidR="00846212">
        <w:rPr>
          <w:rFonts w:ascii="Tahoma" w:hAnsi="Tahoma" w:cs="Tahoma"/>
          <w:sz w:val="20"/>
          <w:szCs w:val="20"/>
        </w:rPr>
        <w:t>3</w:t>
      </w:r>
      <w:r w:rsidRPr="00846212">
        <w:rPr>
          <w:rFonts w:ascii="Tahoma" w:hAnsi="Tahoma" w:cs="Tahoma"/>
          <w:sz w:val="20"/>
          <w:szCs w:val="20"/>
        </w:rPr>
        <w:t>-</w:t>
      </w:r>
      <w:r w:rsidR="00846212">
        <w:rPr>
          <w:rFonts w:ascii="Tahoma" w:hAnsi="Tahoma" w:cs="Tahoma"/>
          <w:sz w:val="20"/>
          <w:szCs w:val="20"/>
        </w:rPr>
        <w:t>ch</w:t>
      </w:r>
      <w:r w:rsidRPr="00846212">
        <w:rPr>
          <w:rFonts w:ascii="Tahoma" w:hAnsi="Tahoma" w:cs="Tahoma"/>
          <w:sz w:val="20"/>
          <w:szCs w:val="20"/>
        </w:rPr>
        <w:t xml:space="preserve"> jednobrzmiących egzemplarzach, w tym </w:t>
      </w:r>
      <w:r w:rsidR="00846212">
        <w:rPr>
          <w:rFonts w:ascii="Tahoma" w:hAnsi="Tahoma" w:cs="Tahoma"/>
          <w:b/>
          <w:bCs/>
          <w:sz w:val="20"/>
          <w:szCs w:val="20"/>
        </w:rPr>
        <w:t>dwa egzemplarze dla Zamawiającego i jeden dla Wykonawcy.</w:t>
      </w:r>
    </w:p>
    <w:p w:rsidR="00846212" w:rsidRDefault="00846212" w:rsidP="00BE199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BE199D" w:rsidRPr="00846212" w:rsidRDefault="00BE199D" w:rsidP="008462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6212" w:rsidRDefault="00846212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338E" w:rsidRPr="00846212" w:rsidRDefault="0048338E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46212">
        <w:rPr>
          <w:rFonts w:ascii="Tahoma" w:hAnsi="Tahoma" w:cs="Tahoma"/>
          <w:b/>
          <w:sz w:val="20"/>
          <w:szCs w:val="20"/>
        </w:rPr>
        <w:t>ZAMAWIAJĄCY:</w:t>
      </w:r>
      <w:r w:rsidRPr="00BE069B">
        <w:rPr>
          <w:rFonts w:ascii="Tahoma" w:hAnsi="Tahoma" w:cs="Tahoma"/>
          <w:sz w:val="20"/>
          <w:szCs w:val="20"/>
        </w:rPr>
        <w:t xml:space="preserve"> </w:t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Pr="00846212">
        <w:rPr>
          <w:rFonts w:ascii="Tahoma" w:hAnsi="Tahoma" w:cs="Tahoma"/>
          <w:b/>
          <w:sz w:val="20"/>
          <w:szCs w:val="20"/>
        </w:rPr>
        <w:t>WYKONAWCA:</w:t>
      </w:r>
    </w:p>
    <w:p w:rsidR="00846212" w:rsidRDefault="00846212" w:rsidP="00BE069B">
      <w:pPr>
        <w:jc w:val="both"/>
        <w:rPr>
          <w:rFonts w:ascii="Tahoma" w:hAnsi="Tahoma" w:cs="Tahoma"/>
          <w:sz w:val="20"/>
          <w:szCs w:val="20"/>
        </w:rPr>
      </w:pPr>
    </w:p>
    <w:p w:rsidR="00846212" w:rsidRDefault="00846212" w:rsidP="00BE069B">
      <w:pPr>
        <w:jc w:val="both"/>
        <w:rPr>
          <w:rFonts w:ascii="Tahoma" w:hAnsi="Tahoma" w:cs="Tahoma"/>
          <w:sz w:val="20"/>
          <w:szCs w:val="20"/>
        </w:rPr>
      </w:pPr>
    </w:p>
    <w:p w:rsidR="0048338E" w:rsidRPr="00BE069B" w:rsidRDefault="0048338E" w:rsidP="00BE069B">
      <w:pPr>
        <w:jc w:val="both"/>
        <w:rPr>
          <w:rFonts w:ascii="Tahoma" w:hAnsi="Tahoma" w:cs="Tahoma"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.............................................</w:t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sectPr w:rsidR="0048338E" w:rsidRPr="00BE069B" w:rsidSect="00CA1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9E" w:rsidRDefault="0036519E" w:rsidP="0048338E">
      <w:pPr>
        <w:spacing w:after="0" w:line="240" w:lineRule="auto"/>
      </w:pPr>
      <w:r>
        <w:separator/>
      </w:r>
    </w:p>
  </w:endnote>
  <w:endnote w:type="continuationSeparator" w:id="0">
    <w:p w:rsidR="0036519E" w:rsidRDefault="0036519E" w:rsidP="0048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9E" w:rsidRDefault="0036519E" w:rsidP="0048338E">
      <w:pPr>
        <w:spacing w:after="0" w:line="240" w:lineRule="auto"/>
      </w:pPr>
      <w:r>
        <w:separator/>
      </w:r>
    </w:p>
  </w:footnote>
  <w:footnote w:type="continuationSeparator" w:id="0">
    <w:p w:rsidR="0036519E" w:rsidRDefault="0036519E" w:rsidP="0048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EB" w:rsidRDefault="006127EB">
    <w:pPr>
      <w:pStyle w:val="Nagwek"/>
    </w:pPr>
    <w:r>
      <w:rPr>
        <w:noProof/>
        <w:lang w:eastAsia="pl-PL"/>
      </w:rPr>
      <w:drawing>
        <wp:inline distT="0" distB="0" distL="0" distR="0">
          <wp:extent cx="5760720" cy="575945"/>
          <wp:effectExtent l="19050" t="0" r="0" b="0"/>
          <wp:docPr id="1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716"/>
    <w:multiLevelType w:val="hybridMultilevel"/>
    <w:tmpl w:val="24E02132"/>
    <w:lvl w:ilvl="0" w:tplc="05AE4E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D22"/>
    <w:multiLevelType w:val="hybridMultilevel"/>
    <w:tmpl w:val="0A0E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845"/>
    <w:multiLevelType w:val="hybridMultilevel"/>
    <w:tmpl w:val="5E542674"/>
    <w:lvl w:ilvl="0" w:tplc="73EC8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4AE"/>
    <w:multiLevelType w:val="hybridMultilevel"/>
    <w:tmpl w:val="DB22612E"/>
    <w:lvl w:ilvl="0" w:tplc="C408F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175A3"/>
    <w:multiLevelType w:val="hybridMultilevel"/>
    <w:tmpl w:val="7EBA4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9625E"/>
    <w:multiLevelType w:val="hybridMultilevel"/>
    <w:tmpl w:val="42A2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5824"/>
    <w:multiLevelType w:val="hybridMultilevel"/>
    <w:tmpl w:val="3D80C5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40895"/>
    <w:multiLevelType w:val="hybridMultilevel"/>
    <w:tmpl w:val="CD90A3C4"/>
    <w:lvl w:ilvl="0" w:tplc="C408F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8338E"/>
    <w:rsid w:val="00064623"/>
    <w:rsid w:val="0033481B"/>
    <w:rsid w:val="0036519E"/>
    <w:rsid w:val="003D1FF9"/>
    <w:rsid w:val="003F63D3"/>
    <w:rsid w:val="00464CB6"/>
    <w:rsid w:val="0048338E"/>
    <w:rsid w:val="004B2677"/>
    <w:rsid w:val="005002F8"/>
    <w:rsid w:val="006127EB"/>
    <w:rsid w:val="00677B55"/>
    <w:rsid w:val="0077346E"/>
    <w:rsid w:val="007D61F5"/>
    <w:rsid w:val="008367BC"/>
    <w:rsid w:val="00846212"/>
    <w:rsid w:val="008C33F2"/>
    <w:rsid w:val="009677DD"/>
    <w:rsid w:val="009D7836"/>
    <w:rsid w:val="00B22BF5"/>
    <w:rsid w:val="00B428CE"/>
    <w:rsid w:val="00B92750"/>
    <w:rsid w:val="00BD4C16"/>
    <w:rsid w:val="00BE069B"/>
    <w:rsid w:val="00BE199D"/>
    <w:rsid w:val="00CA1068"/>
    <w:rsid w:val="00D975C9"/>
    <w:rsid w:val="00DC37D1"/>
    <w:rsid w:val="00E3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38E"/>
  </w:style>
  <w:style w:type="paragraph" w:styleId="Stopka">
    <w:name w:val="footer"/>
    <w:basedOn w:val="Normalny"/>
    <w:link w:val="StopkaZnak"/>
    <w:uiPriority w:val="99"/>
    <w:semiHidden/>
    <w:unhideWhenUsed/>
    <w:rsid w:val="0048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38E"/>
  </w:style>
  <w:style w:type="paragraph" w:styleId="Tekstdymka">
    <w:name w:val="Balloon Text"/>
    <w:basedOn w:val="Normalny"/>
    <w:link w:val="TekstdymkaZnak"/>
    <w:uiPriority w:val="99"/>
    <w:semiHidden/>
    <w:unhideWhenUsed/>
    <w:rsid w:val="004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cp:lastPrinted>2017-05-26T10:50:00Z</cp:lastPrinted>
  <dcterms:created xsi:type="dcterms:W3CDTF">2017-05-26T10:50:00Z</dcterms:created>
  <dcterms:modified xsi:type="dcterms:W3CDTF">2018-07-04T09:16:00Z</dcterms:modified>
</cp:coreProperties>
</file>